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7FDF3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bookmarkStart w:id="2" w:name="_GoBack"/>
      <w:bookmarkEnd w:id="2"/>
      <w:r>
        <w:rPr>
          <w:sz w:val="32"/>
        </w:rPr>
        <w:t xml:space="preserve">Formulář </w:t>
      </w:r>
      <w:bookmarkEnd w:id="0"/>
      <w:bookmarkEnd w:id="1"/>
      <w:r>
        <w:rPr>
          <w:sz w:val="32"/>
        </w:rPr>
        <w:t>na vyplnění údajů o uchazeči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14F05ADF" w14:textId="77777777" w:rsidTr="00BD621F">
        <w:tc>
          <w:tcPr>
            <w:tcW w:w="3794" w:type="dxa"/>
          </w:tcPr>
          <w:p w14:paraId="675610B7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Identita</w:t>
            </w:r>
          </w:p>
        </w:tc>
        <w:tc>
          <w:tcPr>
            <w:tcW w:w="5245" w:type="dxa"/>
            <w:vAlign w:val="center"/>
          </w:tcPr>
          <w:p w14:paraId="6BCC3A95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Odpověď</w:t>
            </w:r>
          </w:p>
        </w:tc>
      </w:tr>
      <w:tr w:rsidR="00423D15" w:rsidRPr="003A2F9F" w14:paraId="6A44B43C" w14:textId="77777777" w:rsidTr="00BD621F">
        <w:tc>
          <w:tcPr>
            <w:tcW w:w="3794" w:type="dxa"/>
          </w:tcPr>
          <w:p w14:paraId="63DAD056" w14:textId="77777777" w:rsidR="00423D15" w:rsidRPr="003A2F9F" w:rsidRDefault="004423CF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4423CF">
              <w:rPr>
                <w:sz w:val="24"/>
              </w:rPr>
              <w:t>Úplný oficiální název/jméno uchazeče</w:t>
            </w:r>
          </w:p>
        </w:tc>
        <w:tc>
          <w:tcPr>
            <w:tcW w:w="5245" w:type="dxa"/>
          </w:tcPr>
          <w:p w14:paraId="5C775D57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1343EEA" w14:textId="77777777" w:rsidTr="00BD621F">
        <w:tc>
          <w:tcPr>
            <w:tcW w:w="3794" w:type="dxa"/>
          </w:tcPr>
          <w:p w14:paraId="68C355A2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Oficiální právní forma</w:t>
            </w:r>
          </w:p>
        </w:tc>
        <w:tc>
          <w:tcPr>
            <w:tcW w:w="5245" w:type="dxa"/>
          </w:tcPr>
          <w:p w14:paraId="28B92103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84C8F71" w14:textId="77777777" w:rsidTr="00BD621F">
        <w:tc>
          <w:tcPr>
            <w:tcW w:w="3794" w:type="dxa"/>
          </w:tcPr>
          <w:p w14:paraId="2C5E7425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Země, kde je zaregistrován</w:t>
            </w:r>
          </w:p>
        </w:tc>
        <w:tc>
          <w:tcPr>
            <w:tcW w:w="5245" w:type="dxa"/>
          </w:tcPr>
          <w:p w14:paraId="3E9A80D0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9BB49C9" w14:textId="77777777" w:rsidTr="00BD621F">
        <w:tc>
          <w:tcPr>
            <w:tcW w:w="3794" w:type="dxa"/>
          </w:tcPr>
          <w:p w14:paraId="3C27C0C3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 xml:space="preserve">Zákonné registrační číslo </w:t>
            </w:r>
          </w:p>
        </w:tc>
        <w:tc>
          <w:tcPr>
            <w:tcW w:w="5245" w:type="dxa"/>
          </w:tcPr>
          <w:p w14:paraId="5C1AC318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70F5401" w14:textId="77777777" w:rsidTr="00BD621F">
        <w:tc>
          <w:tcPr>
            <w:tcW w:w="3794" w:type="dxa"/>
          </w:tcPr>
          <w:p w14:paraId="710A643B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Identifikační číslo </w:t>
            </w:r>
            <w:r w:rsidR="00CA4C4D" w:rsidRPr="00CA4C4D">
              <w:rPr>
                <w:sz w:val="24"/>
              </w:rPr>
              <w:t>pro účely</w:t>
            </w:r>
            <w:r w:rsidR="00CA4C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DPH </w:t>
            </w:r>
          </w:p>
        </w:tc>
        <w:tc>
          <w:tcPr>
            <w:tcW w:w="5245" w:type="dxa"/>
          </w:tcPr>
          <w:p w14:paraId="36B41ED3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CE5DF6" w14:paraId="676AA7AC" w14:textId="77777777" w:rsidTr="00BD621F">
        <w:tc>
          <w:tcPr>
            <w:tcW w:w="3794" w:type="dxa"/>
          </w:tcPr>
          <w:p w14:paraId="62166B8D" w14:textId="77777777" w:rsidR="00423D15" w:rsidRPr="00CE5DF6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E5DF6">
              <w:rPr>
                <w:sz w:val="24"/>
                <w:szCs w:val="24"/>
              </w:rPr>
              <w:t xml:space="preserve">Plné znění oficiální adresy uchazeče  </w:t>
            </w:r>
          </w:p>
        </w:tc>
        <w:tc>
          <w:tcPr>
            <w:tcW w:w="5245" w:type="dxa"/>
          </w:tcPr>
          <w:p w14:paraId="1128DB1D" w14:textId="77777777" w:rsidR="00423D15" w:rsidRPr="00CE5DF6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9368CEE" w14:textId="77777777" w:rsidTr="00BD621F">
        <w:tc>
          <w:tcPr>
            <w:tcW w:w="3794" w:type="dxa"/>
          </w:tcPr>
          <w:p w14:paraId="01AF5DE9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(Internetová adresa – pokud existuje)</w:t>
            </w:r>
          </w:p>
        </w:tc>
        <w:tc>
          <w:tcPr>
            <w:tcW w:w="5245" w:type="dxa"/>
          </w:tcPr>
          <w:p w14:paraId="3FB260C0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C95582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39E227E8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E24E44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Bankovní účet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7213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Odpověď</w:t>
            </w:r>
          </w:p>
        </w:tc>
      </w:tr>
      <w:tr w:rsidR="00BD621F" w:rsidRPr="00BD621F" w14:paraId="2210E987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21C36D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Název banky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305C4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040C0DE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DB91CB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Plné znění adresy pobočky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09F6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1BC1EA62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7DB07A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Přesné označení majitele účtu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8318E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50FA20DB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96440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Úplné číslo účtu včetně kódů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E35D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3B08A8C1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CB42A2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Kód IBAN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08DB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21871662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3EBCDE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Kód 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78CD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6727322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709441DB" w14:textId="77777777" w:rsidTr="00BD621F">
        <w:tc>
          <w:tcPr>
            <w:tcW w:w="3794" w:type="dxa"/>
          </w:tcPr>
          <w:p w14:paraId="7FB7CEC4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Kontaktní osoba</w:t>
            </w:r>
          </w:p>
        </w:tc>
        <w:tc>
          <w:tcPr>
            <w:tcW w:w="5245" w:type="dxa"/>
            <w:vAlign w:val="center"/>
          </w:tcPr>
          <w:p w14:paraId="4984393A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Odpověď</w:t>
            </w:r>
          </w:p>
        </w:tc>
      </w:tr>
      <w:tr w:rsidR="00423D15" w:rsidRPr="00BD621F" w14:paraId="49CBA86D" w14:textId="77777777" w:rsidTr="00BD621F">
        <w:tc>
          <w:tcPr>
            <w:tcW w:w="3794" w:type="dxa"/>
          </w:tcPr>
          <w:p w14:paraId="02AF5BF5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Celé jméno a oslovení (pan/paní)</w:t>
            </w:r>
          </w:p>
        </w:tc>
        <w:tc>
          <w:tcPr>
            <w:tcW w:w="5245" w:type="dxa"/>
          </w:tcPr>
          <w:p w14:paraId="1C6780FA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3CD41673" w14:textId="77777777" w:rsidTr="00BD621F">
        <w:tc>
          <w:tcPr>
            <w:tcW w:w="3794" w:type="dxa"/>
          </w:tcPr>
          <w:p w14:paraId="25093185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Funkce/pozice</w:t>
            </w:r>
          </w:p>
        </w:tc>
        <w:tc>
          <w:tcPr>
            <w:tcW w:w="5245" w:type="dxa"/>
          </w:tcPr>
          <w:p w14:paraId="6CBD7F93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322BE216" w14:textId="77777777" w:rsidTr="00BD621F">
        <w:tc>
          <w:tcPr>
            <w:tcW w:w="3794" w:type="dxa"/>
          </w:tcPr>
          <w:p w14:paraId="2F6E10C5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Název společnosti</w:t>
            </w:r>
          </w:p>
        </w:tc>
        <w:tc>
          <w:tcPr>
            <w:tcW w:w="5245" w:type="dxa"/>
          </w:tcPr>
          <w:p w14:paraId="2C862AFC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50E237D5" w14:textId="77777777" w:rsidTr="00BD621F">
        <w:tc>
          <w:tcPr>
            <w:tcW w:w="3794" w:type="dxa"/>
          </w:tcPr>
          <w:p w14:paraId="588D25FB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Plné znění adresy</w:t>
            </w:r>
          </w:p>
        </w:tc>
        <w:tc>
          <w:tcPr>
            <w:tcW w:w="5245" w:type="dxa"/>
          </w:tcPr>
          <w:p w14:paraId="39F6ECAB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78F64E79" w14:textId="77777777" w:rsidTr="00BD621F">
        <w:tc>
          <w:tcPr>
            <w:tcW w:w="3794" w:type="dxa"/>
          </w:tcPr>
          <w:p w14:paraId="1184CCCF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Telefonní číslo</w:t>
            </w:r>
          </w:p>
        </w:tc>
        <w:tc>
          <w:tcPr>
            <w:tcW w:w="5245" w:type="dxa"/>
          </w:tcPr>
          <w:p w14:paraId="2EB1E04A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7396F121" w14:textId="77777777" w:rsidTr="00BD621F">
        <w:tc>
          <w:tcPr>
            <w:tcW w:w="3794" w:type="dxa"/>
          </w:tcPr>
          <w:p w14:paraId="1C2D5EC3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Faxové číslo </w:t>
            </w:r>
          </w:p>
        </w:tc>
        <w:tc>
          <w:tcPr>
            <w:tcW w:w="5245" w:type="dxa"/>
          </w:tcPr>
          <w:p w14:paraId="13991A69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0D28958E" w14:textId="77777777" w:rsidTr="00BD621F">
        <w:tc>
          <w:tcPr>
            <w:tcW w:w="3794" w:type="dxa"/>
          </w:tcPr>
          <w:p w14:paraId="00AD67AB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E-mailová adresa</w:t>
            </w:r>
          </w:p>
        </w:tc>
        <w:tc>
          <w:tcPr>
            <w:tcW w:w="5245" w:type="dxa"/>
          </w:tcPr>
          <w:p w14:paraId="176EB529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8FE1547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Prohlášení oprávněného zástupce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241BF65F" w14:textId="77777777" w:rsidTr="00BD621F">
        <w:tc>
          <w:tcPr>
            <w:tcW w:w="9039" w:type="dxa"/>
            <w:gridSpan w:val="2"/>
          </w:tcPr>
          <w:p w14:paraId="76833F2F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Já, níže podepsaný(á), potvrzuji, že informace uvedené v této přihlášce jsou správné, že přijímám podmínky stanovené v oznámení o výzvě k vyjádření zájmu.</w:t>
            </w:r>
          </w:p>
        </w:tc>
      </w:tr>
      <w:tr w:rsidR="00423D15" w:rsidRPr="003A2F9F" w14:paraId="67DD9AC6" w14:textId="77777777" w:rsidTr="00BD621F">
        <w:tc>
          <w:tcPr>
            <w:tcW w:w="3794" w:type="dxa"/>
          </w:tcPr>
          <w:p w14:paraId="5FC75D92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Celé jméno a oslovení (pan/paní)</w:t>
            </w:r>
          </w:p>
        </w:tc>
        <w:tc>
          <w:tcPr>
            <w:tcW w:w="5245" w:type="dxa"/>
          </w:tcPr>
          <w:p w14:paraId="7E5D99AE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677BAA8" w14:textId="77777777" w:rsidTr="00BD621F">
        <w:tc>
          <w:tcPr>
            <w:tcW w:w="3794" w:type="dxa"/>
          </w:tcPr>
          <w:p w14:paraId="3B8793CB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Funkce/pozice (např. „manažer“)</w:t>
            </w:r>
          </w:p>
        </w:tc>
        <w:tc>
          <w:tcPr>
            <w:tcW w:w="5245" w:type="dxa"/>
          </w:tcPr>
          <w:p w14:paraId="5B3DA1DE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3078441" w14:textId="77777777" w:rsidTr="00BD621F">
        <w:tc>
          <w:tcPr>
            <w:tcW w:w="3794" w:type="dxa"/>
          </w:tcPr>
          <w:p w14:paraId="1A40A649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DATUM/</w:t>
            </w:r>
          </w:p>
          <w:p w14:paraId="3D37FD89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PODPIS</w:t>
            </w:r>
          </w:p>
        </w:tc>
        <w:tc>
          <w:tcPr>
            <w:tcW w:w="5245" w:type="dxa"/>
          </w:tcPr>
          <w:p w14:paraId="28064165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696CCF" w14:textId="77777777" w:rsidR="0019224F" w:rsidRPr="001C1CA3" w:rsidRDefault="0019224F">
      <w:pPr>
        <w:rPr>
          <w:rFonts w:cs="Calibri"/>
          <w:sz w:val="8"/>
          <w:szCs w:val="8"/>
        </w:rPr>
      </w:pPr>
    </w:p>
    <w:sectPr w:rsidR="0019224F" w:rsidRPr="001C1CA3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1C1CA3"/>
    <w:rsid w:val="002D6760"/>
    <w:rsid w:val="0035701F"/>
    <w:rsid w:val="00393CE1"/>
    <w:rsid w:val="003A2F9F"/>
    <w:rsid w:val="00423D15"/>
    <w:rsid w:val="0042770D"/>
    <w:rsid w:val="004423CF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66333"/>
    <w:rsid w:val="00BD621F"/>
    <w:rsid w:val="00CA4C4D"/>
    <w:rsid w:val="00CE5DF6"/>
    <w:rsid w:val="00CF13B8"/>
    <w:rsid w:val="00D82753"/>
    <w:rsid w:val="00DB6922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48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cs-CZ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cs-CZ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cs-CZ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cs-CZ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cs-CZ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cs-CZ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cs-CZ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cs-CZ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cs-CZ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cs-CZ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cs-CZ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cs-CZ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cs-CZ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cs-CZ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cs-CZ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cs-CZ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cs-CZ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cs-CZ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cs-CZ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cs-CZ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460847F1-64A8-4542-9112-8911F1A87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2</cp:revision>
  <dcterms:created xsi:type="dcterms:W3CDTF">2015-03-19T14:26:00Z</dcterms:created>
  <dcterms:modified xsi:type="dcterms:W3CDTF">2015-03-19T14:26:00Z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